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BE" w:rsidRPr="00A119BE" w:rsidRDefault="00A119BE" w:rsidP="00A119BE">
      <w:pPr>
        <w:jc w:val="center"/>
      </w:pPr>
      <w:r w:rsidRPr="00A119BE">
        <w:rPr>
          <w:b/>
          <w:bCs/>
        </w:rPr>
        <w:t>Родительское собрание Мастер — класс "С любовью от мамы"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Родители садятся на стулья расставленные полукругом.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Педагог: Добрый вечер уважаемые родители. Сегодня мы вас пригласили за круглый стол, а тема наша будет заключаться в следующих загадках, отгадайте сами…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Ростом мал, да удал,</w:t>
      </w:r>
      <w:r w:rsidRPr="00A119BE">
        <w:rPr>
          <w:rFonts w:ascii="Times New Roman" w:hAnsi="Times New Roman" w:cs="Times New Roman"/>
          <w:sz w:val="24"/>
          <w:szCs w:val="24"/>
        </w:rPr>
        <w:br/>
        <w:t>От меня ускакал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>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A119BE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A119BE">
        <w:rPr>
          <w:rFonts w:ascii="Times New Roman" w:hAnsi="Times New Roman" w:cs="Times New Roman"/>
          <w:i/>
          <w:iCs/>
          <w:sz w:val="24"/>
          <w:szCs w:val="24"/>
        </w:rPr>
        <w:t>яч)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Пляшет крошка,</w:t>
      </w:r>
      <w:r w:rsidRPr="00A119BE">
        <w:rPr>
          <w:rFonts w:ascii="Times New Roman" w:hAnsi="Times New Roman" w:cs="Times New Roman"/>
          <w:sz w:val="24"/>
          <w:szCs w:val="24"/>
        </w:rPr>
        <w:br/>
        <w:t>А всего одна ножка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>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A119BE"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gramEnd"/>
      <w:r w:rsidRPr="00A119BE">
        <w:rPr>
          <w:rFonts w:ascii="Times New Roman" w:hAnsi="Times New Roman" w:cs="Times New Roman"/>
          <w:i/>
          <w:iCs/>
          <w:sz w:val="24"/>
          <w:szCs w:val="24"/>
        </w:rPr>
        <w:t>ла)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Сам пустой, голос густой,</w:t>
      </w:r>
      <w:r w:rsidRPr="00A119BE">
        <w:rPr>
          <w:rFonts w:ascii="Times New Roman" w:hAnsi="Times New Roman" w:cs="Times New Roman"/>
          <w:sz w:val="24"/>
          <w:szCs w:val="24"/>
        </w:rPr>
        <w:br/>
        <w:t>Дробь отбивает,</w:t>
      </w:r>
      <w:r w:rsidRPr="00A119BE">
        <w:rPr>
          <w:rFonts w:ascii="Times New Roman" w:hAnsi="Times New Roman" w:cs="Times New Roman"/>
          <w:sz w:val="24"/>
          <w:szCs w:val="24"/>
        </w:rPr>
        <w:br/>
        <w:t>Шагать помогает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>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A119BE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A119BE">
        <w:rPr>
          <w:rFonts w:ascii="Times New Roman" w:hAnsi="Times New Roman" w:cs="Times New Roman"/>
          <w:i/>
          <w:iCs/>
          <w:sz w:val="24"/>
          <w:szCs w:val="24"/>
        </w:rPr>
        <w:t>арабан)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Рядом разные подружки,</w:t>
      </w:r>
      <w:r w:rsidRPr="00A119BE">
        <w:rPr>
          <w:rFonts w:ascii="Times New Roman" w:hAnsi="Times New Roman" w:cs="Times New Roman"/>
          <w:sz w:val="24"/>
          <w:szCs w:val="24"/>
        </w:rPr>
        <w:br/>
        <w:t>Но похожи друг на дружку.</w:t>
      </w:r>
      <w:r w:rsidRPr="00A119BE">
        <w:rPr>
          <w:rFonts w:ascii="Times New Roman" w:hAnsi="Times New Roman" w:cs="Times New Roman"/>
          <w:sz w:val="24"/>
          <w:szCs w:val="24"/>
        </w:rPr>
        <w:br/>
        <w:t>Все они сидят друг в дружке,</w:t>
      </w:r>
      <w:r w:rsidRPr="00A119BE">
        <w:rPr>
          <w:rFonts w:ascii="Times New Roman" w:hAnsi="Times New Roman" w:cs="Times New Roman"/>
          <w:sz w:val="24"/>
          <w:szCs w:val="24"/>
        </w:rPr>
        <w:br/>
        <w:t>А всего одна игрушка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>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A119BE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A119BE">
        <w:rPr>
          <w:rFonts w:ascii="Times New Roman" w:hAnsi="Times New Roman" w:cs="Times New Roman"/>
          <w:i/>
          <w:iCs/>
          <w:sz w:val="24"/>
          <w:szCs w:val="24"/>
        </w:rPr>
        <w:t>атрешка)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Идешь в песочницу играть</w:t>
      </w:r>
      <w:r w:rsidRPr="00A119BE">
        <w:rPr>
          <w:rFonts w:ascii="Times New Roman" w:hAnsi="Times New Roman" w:cs="Times New Roman"/>
          <w:sz w:val="24"/>
          <w:szCs w:val="24"/>
        </w:rPr>
        <w:br/>
        <w:t>С собою, что-то нужно взять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>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A119BE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A119BE">
        <w:rPr>
          <w:rFonts w:ascii="Times New Roman" w:hAnsi="Times New Roman" w:cs="Times New Roman"/>
          <w:i/>
          <w:iCs/>
          <w:sz w:val="24"/>
          <w:szCs w:val="24"/>
        </w:rPr>
        <w:t>едерко)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Когда апрель берет свое,</w:t>
      </w:r>
      <w:r w:rsidRPr="00A119BE">
        <w:rPr>
          <w:rFonts w:ascii="Times New Roman" w:hAnsi="Times New Roman" w:cs="Times New Roman"/>
          <w:sz w:val="24"/>
          <w:szCs w:val="24"/>
        </w:rPr>
        <w:br/>
        <w:t>И ручейки бегут звеня,</w:t>
      </w:r>
      <w:r w:rsidRPr="00A119BE">
        <w:rPr>
          <w:rFonts w:ascii="Times New Roman" w:hAnsi="Times New Roman" w:cs="Times New Roman"/>
          <w:sz w:val="24"/>
          <w:szCs w:val="24"/>
        </w:rPr>
        <w:br/>
        <w:t>Я прыгаю через нее,</w:t>
      </w:r>
      <w:r w:rsidRPr="00A119BE">
        <w:rPr>
          <w:rFonts w:ascii="Times New Roman" w:hAnsi="Times New Roman" w:cs="Times New Roman"/>
          <w:sz w:val="24"/>
          <w:szCs w:val="24"/>
        </w:rPr>
        <w:br/>
        <w:t>А она через меня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>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A119BE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A119BE">
        <w:rPr>
          <w:rFonts w:ascii="Times New Roman" w:hAnsi="Times New Roman" w:cs="Times New Roman"/>
          <w:i/>
          <w:iCs/>
          <w:sz w:val="24"/>
          <w:szCs w:val="24"/>
        </w:rPr>
        <w:t>какалка)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Педагог задает вопрос: Каким одним понятием можно назвать все эти предметы отгаданные вами?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Что же такое игрушка?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 xml:space="preserve">Игрушка – это 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 xml:space="preserve"> специально предназначенный для детских игр. Игрушки помогают ребенку осуществить свои замыслы, приближает игру к действительности, развивает у ребенка общение с социумом, приспособление к обществу. Чтобы вообразить себя мамой, надо иметь в руках дочку-куклу, которую можно укладывать, кормить, одевать и т.д. Игрушка должна быть такой, чтобы ребёнок мог выразительно разыгрывать свою роль, активно с ней действовать. Иногда бывает такое, что самая красивая игрушка не помогает осуществлять замысел игры.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А игры уважаемые родители занимают важное место в жизни ребенка. Они являются естественным состоянием, потребностью детского организма. Ведь Ребёнок всегда играет по собственному желанию, с удовольствием и ради самого процесса игры. Главное преимущество игры заключается в том, что это активная и самостоятельная деятельность. Именно в игре, а не в обучении и не в разговорах развиваются способности, и формируется личность ребенка! Игры существуют разные: подвижные, сюжетные, дидактические, музыкальные, творческие, познавательные, театрализованные.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lastRenderedPageBreak/>
        <w:t xml:space="preserve">Без игрушки и игры нет счастливого детства, невозможно воспитать здорового, эмоционального, полноценного человека. Игра в жизни ребёнка – дошкольника является главным средством воспитания. Игра детей 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не отделима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 xml:space="preserve"> от игрушек.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b/>
          <w:bCs/>
          <w:sz w:val="24"/>
          <w:szCs w:val="24"/>
        </w:rPr>
        <w:t>Педагог задает вопрос: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Предлагаю вашему вниманию презентацию игр ребят в домашних условиях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презентация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Игра – наиболее естественный и продуктивный способ обучения детей!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А вот что говорят наши дети о своих игровых предпочтениях: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Рубрика </w:t>
      </w:r>
      <w:r w:rsidRPr="00A11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«Говорят дети»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1. В какие игры ты любишь играть больше всего и с кем играешь дома?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Рита: играю в </w:t>
      </w:r>
      <w:r w:rsidRPr="00A11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«Куклы»</w:t>
      </w:r>
      <w:r w:rsidRPr="00A119BE">
        <w:rPr>
          <w:rFonts w:ascii="Times New Roman" w:hAnsi="Times New Roman" w:cs="Times New Roman"/>
          <w:sz w:val="24"/>
          <w:szCs w:val="24"/>
        </w:rPr>
        <w:t>, щенячий патруль с мамой;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Уля: с куклой в </w:t>
      </w:r>
      <w:r w:rsidRPr="00A11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«Домике»</w:t>
      </w:r>
      <w:r w:rsidRPr="00A119BE">
        <w:rPr>
          <w:rFonts w:ascii="Times New Roman" w:hAnsi="Times New Roman" w:cs="Times New Roman"/>
          <w:sz w:val="24"/>
          <w:szCs w:val="24"/>
        </w:rPr>
        <w:t xml:space="preserve">, мама с папой со мной не 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играют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 xml:space="preserve"> потому что им некогда;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Катя: «дома я смотрю мультики и играю в мамин телефон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 xml:space="preserve">Тимоша: люблю играть в палатке и кататься на мотоцикле, и очень люблю играть с мамой в прятки и </w:t>
      </w:r>
      <w:proofErr w:type="spellStart"/>
      <w:r w:rsidRPr="00A119BE">
        <w:rPr>
          <w:rFonts w:ascii="Times New Roman" w:hAnsi="Times New Roman" w:cs="Times New Roman"/>
          <w:sz w:val="24"/>
          <w:szCs w:val="24"/>
        </w:rPr>
        <w:t>сьедобное</w:t>
      </w:r>
      <w:proofErr w:type="spellEnd"/>
      <w:r w:rsidRPr="00A119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19BE">
        <w:rPr>
          <w:rFonts w:ascii="Times New Roman" w:hAnsi="Times New Roman" w:cs="Times New Roman"/>
          <w:sz w:val="24"/>
          <w:szCs w:val="24"/>
        </w:rPr>
        <w:t>несьедобное</w:t>
      </w:r>
      <w:proofErr w:type="spellEnd"/>
      <w:r w:rsidRPr="00A119BE">
        <w:rPr>
          <w:rFonts w:ascii="Times New Roman" w:hAnsi="Times New Roman" w:cs="Times New Roman"/>
          <w:sz w:val="24"/>
          <w:szCs w:val="24"/>
        </w:rPr>
        <w:t>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Саша: дома я играю в парковку с Кариной, потому что мама с папой всегда чем то занимаются на кухне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 xml:space="preserve">Катя: дома 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люблю играть в шашки собираю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 xml:space="preserve"> картинки, мама со мной играет только в азбуку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Ваня: в прятки машинки домино, с мамой хочу поиграть в дочки матери;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София: со всеми ребятами, потому что мне все нравятся;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 xml:space="preserve">Максим: в прятки </w:t>
      </w:r>
      <w:proofErr w:type="spellStart"/>
      <w:r w:rsidRPr="00A119BE">
        <w:rPr>
          <w:rFonts w:ascii="Times New Roman" w:hAnsi="Times New Roman" w:cs="Times New Roman"/>
          <w:sz w:val="24"/>
          <w:szCs w:val="24"/>
        </w:rPr>
        <w:t>пугалки</w:t>
      </w:r>
      <w:proofErr w:type="spellEnd"/>
      <w:r w:rsidRPr="00A119BE">
        <w:rPr>
          <w:rFonts w:ascii="Times New Roman" w:hAnsi="Times New Roman" w:cs="Times New Roman"/>
          <w:sz w:val="24"/>
          <w:szCs w:val="24"/>
        </w:rPr>
        <w:t xml:space="preserve">, в футбол с </w:t>
      </w:r>
      <w:proofErr w:type="spellStart"/>
      <w:r w:rsidRPr="00A119BE">
        <w:rPr>
          <w:rFonts w:ascii="Times New Roman" w:hAnsi="Times New Roman" w:cs="Times New Roman"/>
          <w:sz w:val="24"/>
          <w:szCs w:val="24"/>
        </w:rPr>
        <w:t>ульяной</w:t>
      </w:r>
      <w:proofErr w:type="spellEnd"/>
      <w:r w:rsidRPr="00A119BE">
        <w:rPr>
          <w:rFonts w:ascii="Times New Roman" w:hAnsi="Times New Roman" w:cs="Times New Roman"/>
          <w:sz w:val="24"/>
          <w:szCs w:val="24"/>
        </w:rPr>
        <w:t>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Маруся: с мамой играю в пазлы, догонялки;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Олег: мама играет со мной в хоккей.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И сейчас я хочу предложить вам игры, которые помогут организовать интересное общение с ребенком дома. При условии участия этих играх всех членов семьи, они могут улучшить внутрисемейные отношения, сплотить семью, а также в игровой форме будут способствовать развитию памяти, внимания, мышления, речи и творческих способностей малыша.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 xml:space="preserve">Практикум: сейчас я вам 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 xml:space="preserve">предлагаю разделиться на три </w:t>
      </w:r>
      <w:proofErr w:type="spellStart"/>
      <w:r w:rsidRPr="00A119BE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A119BE">
        <w:rPr>
          <w:rFonts w:ascii="Times New Roman" w:hAnsi="Times New Roman" w:cs="Times New Roman"/>
          <w:sz w:val="24"/>
          <w:szCs w:val="24"/>
        </w:rPr>
        <w:t xml:space="preserve"> для каждой будет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 xml:space="preserve"> предложена своя игра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Игра </w:t>
      </w:r>
      <w:r w:rsidRPr="00A11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«Чудесный мешочек»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lastRenderedPageBreak/>
        <w:t xml:space="preserve">Разделение родителей на три </w:t>
      </w:r>
      <w:proofErr w:type="spellStart"/>
      <w:r w:rsidRPr="00A119BE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A119BE">
        <w:rPr>
          <w:rFonts w:ascii="Times New Roman" w:hAnsi="Times New Roman" w:cs="Times New Roman"/>
          <w:sz w:val="24"/>
          <w:szCs w:val="24"/>
        </w:rPr>
        <w:t>. Из мешочка каждый родитель достает один предмет, и далее родители объединяются по общему признаку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(например, круги трех цветов)</w:t>
      </w:r>
      <w:r w:rsidRPr="00A119BE">
        <w:rPr>
          <w:rFonts w:ascii="Times New Roman" w:hAnsi="Times New Roman" w:cs="Times New Roman"/>
          <w:sz w:val="24"/>
          <w:szCs w:val="24"/>
        </w:rPr>
        <w:t>. В старшем дошкольном возрасте ребятам очень нравиться играть в театральные игры. Вот я вам и предлагаю инсценировать сказку </w:t>
      </w:r>
      <w:r w:rsidRPr="00A11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«Айболит»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119BE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Pr="00A119BE">
        <w:rPr>
          <w:rFonts w:ascii="Times New Roman" w:hAnsi="Times New Roman" w:cs="Times New Roman"/>
          <w:sz w:val="24"/>
          <w:szCs w:val="24"/>
        </w:rPr>
        <w:t xml:space="preserve"> Игра </w:t>
      </w:r>
      <w:r w:rsidRPr="00A11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«Драматизация сказки»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Читаю сказку, родители инсценируют.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119BE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Pr="00A119BE">
        <w:rPr>
          <w:rFonts w:ascii="Times New Roman" w:hAnsi="Times New Roman" w:cs="Times New Roman"/>
          <w:sz w:val="24"/>
          <w:szCs w:val="24"/>
        </w:rPr>
        <w:t xml:space="preserve"> Игра </w:t>
      </w:r>
      <w:r w:rsidRPr="00A11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«Логический поезд»</w:t>
      </w:r>
      <w:r w:rsidRPr="00A119BE">
        <w:rPr>
          <w:rFonts w:ascii="Times New Roman" w:hAnsi="Times New Roman" w:cs="Times New Roman"/>
          <w:sz w:val="24"/>
          <w:szCs w:val="24"/>
        </w:rPr>
        <w:t>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Воспитатель. Давайте создадим необычный поезд.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(Подходим к мольберту)</w:t>
      </w:r>
      <w:r w:rsidRPr="00A119BE">
        <w:rPr>
          <w:rFonts w:ascii="Times New Roman" w:hAnsi="Times New Roman" w:cs="Times New Roman"/>
          <w:sz w:val="24"/>
          <w:szCs w:val="24"/>
        </w:rPr>
        <w:t xml:space="preserve">, посмотрите, паровозик есть, а вагончиков нет. Вагончиками будут картинки, их надо разложить так, чтобы каждая картинка была чем – то похожа 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соседнею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 xml:space="preserve"> картинку: изображения на картинке могут быть одинакового цвета, могут иметь одну форму или умеют выполнять одно и то же действие. Или может что – то другое их объединяет, даже то чего не видно на картинке, а в жизни так бывает.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(Картинки – вагончики соединяются между собой с помощью логической связи.)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Первым вагончиком я прикреплю картинку с изображением елочки, потому, что паровозик и елочка зеленого цвета. Как вы думаете, какую следующую картинку — вагончик нужно прикрепить? </w:t>
      </w:r>
      <w:proofErr w:type="gramStart"/>
      <w:r w:rsidRPr="00A119BE">
        <w:rPr>
          <w:rFonts w:ascii="Times New Roman" w:hAnsi="Times New Roman" w:cs="Times New Roman"/>
          <w:i/>
          <w:iCs/>
          <w:sz w:val="24"/>
          <w:szCs w:val="24"/>
        </w:rPr>
        <w:t>(Я прикрепляю шишку, потому что еловые шишки растут на еле.</w:t>
      </w:r>
      <w:proofErr w:type="gramEnd"/>
      <w:r w:rsidRPr="00A119BE">
        <w:rPr>
          <w:rFonts w:ascii="Times New Roman" w:hAnsi="Times New Roman" w:cs="Times New Roman"/>
          <w:i/>
          <w:iCs/>
          <w:sz w:val="24"/>
          <w:szCs w:val="24"/>
        </w:rPr>
        <w:t xml:space="preserve"> Белку, потому что белка грызет шишки. Кошку, потому что она тоже умеет лазить по деревьям, как белка. Цыпленок, потому, что он живет дома, рядом с человеком, как кошка. Солнышко, потому, что оно желтое как цыпленок. </w:t>
      </w:r>
      <w:proofErr w:type="gramStart"/>
      <w:r w:rsidRPr="00A119BE">
        <w:rPr>
          <w:rFonts w:ascii="Times New Roman" w:hAnsi="Times New Roman" w:cs="Times New Roman"/>
          <w:i/>
          <w:iCs/>
          <w:sz w:val="24"/>
          <w:szCs w:val="24"/>
        </w:rPr>
        <w:t>Шуба — она согревает, как солнышко, варежки – это тоже одежда и т.д.)</w:t>
      </w:r>
      <w:proofErr w:type="gramEnd"/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119BE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Pr="00A119BE">
        <w:rPr>
          <w:rFonts w:ascii="Times New Roman" w:hAnsi="Times New Roman" w:cs="Times New Roman"/>
          <w:sz w:val="24"/>
          <w:szCs w:val="24"/>
        </w:rPr>
        <w:t>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(Игра </w:t>
      </w:r>
      <w:r w:rsidRPr="00A11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«Давайте поздороваемся»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119BE">
        <w:rPr>
          <w:rFonts w:ascii="Times New Roman" w:hAnsi="Times New Roman" w:cs="Times New Roman"/>
          <w:sz w:val="24"/>
          <w:szCs w:val="24"/>
        </w:rPr>
        <w:t>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b/>
          <w:bCs/>
          <w:sz w:val="24"/>
          <w:szCs w:val="24"/>
        </w:rPr>
        <w:t>Здороваться надо определенным образом:</w:t>
      </w:r>
    </w:p>
    <w:p w:rsidR="00A119BE" w:rsidRPr="00A119BE" w:rsidRDefault="00A119BE" w:rsidP="00A119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Музыка звучит – все гуляем по залу.</w:t>
      </w:r>
    </w:p>
    <w:p w:rsidR="00A119BE" w:rsidRPr="00A119BE" w:rsidRDefault="00A119BE" w:rsidP="00A119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Музыка останавливается 1 раз – здороваемся за руки, с тем, кто окажется рядом.</w:t>
      </w:r>
    </w:p>
    <w:p w:rsidR="00A119BE" w:rsidRPr="00A119BE" w:rsidRDefault="00A119BE" w:rsidP="00A119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2 раз – здороваемся плечиками.</w:t>
      </w:r>
    </w:p>
    <w:p w:rsidR="00A119BE" w:rsidRPr="00A119BE" w:rsidRDefault="00A119BE" w:rsidP="00A119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3 раз – здороваемся спинками. Разговаривать запрещается.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В условиях детского сада мы стараемся с вашей помощью создать среду для полноценных игр детей.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Тренинг: </w:t>
      </w:r>
      <w:r w:rsidRPr="00A11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«Моя любимая в детстве игрушка»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Включается музыкальное сопровождение.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 xml:space="preserve">Педагог: А теперь, я вас попрошу сесть удобнее и отдаться воспоминаниям вашего детства. В то время, когда вы были такими же маленькими, как ваши дети. Представьте, что вам пять, шесть лет. Представьте себя в том возрасте, в котором вы себя лучше помните. Вы играете со своей любимой игрушкой. 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Вспомните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 xml:space="preserve"> как она выглядит, в какие игры вы с ней играете. Эта игрушка для вас самая любимая, дорогая. Вы к ней </w:t>
      </w:r>
      <w:r w:rsidRPr="00A119BE">
        <w:rPr>
          <w:rFonts w:ascii="Times New Roman" w:hAnsi="Times New Roman" w:cs="Times New Roman"/>
          <w:sz w:val="24"/>
          <w:szCs w:val="24"/>
        </w:rPr>
        <w:lastRenderedPageBreak/>
        <w:t>очень </w:t>
      </w:r>
      <w:r w:rsidRPr="00A11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«привязаны»</w:t>
      </w:r>
      <w:r w:rsidRPr="00A119BE">
        <w:rPr>
          <w:rFonts w:ascii="Times New Roman" w:hAnsi="Times New Roman" w:cs="Times New Roman"/>
          <w:sz w:val="24"/>
          <w:szCs w:val="24"/>
        </w:rPr>
        <w:t>. Любимая игрушка приносит вам радость, спокойствие. Вы по — своему счастливы. А сейчас, я хотела, что бы вы рассказали о своей любимой игрушке. Выступление родителей.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Педагог: Мы в подсознании понимаем, что любимую игрушку помним всю жизнь и это дает нам положительные эмоции. При воспоминании мы чувствуем то тепло, от которого так далеко отдалились.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Вопрос: Как вы считаете, что должны сделать взрослые, чтобы наши дети через много лет с удовольствием вспоминали о своих игрушках?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Педагог: Мы сегодня убедились, у каждого человека есть любимые игрушки, которые он помнит всю жизнь. У ваших детей они тоже есть. Примерные родители должны знать, какие игрушки любит их ребенок, с уважением относится к его выбору. Ведь его выбор развили, воспитали вы сами.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Тренинг: </w:t>
      </w:r>
      <w:r w:rsidRPr="00A11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«Игрушка в жизни моего ребенка»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 xml:space="preserve">Педагог: Здесь перед вами 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выставлены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 xml:space="preserve"> 15 разных видов, размеров игрушек. Как вы думаете, какую игрушку выбрал бы ваш ребенок? Насколько верно вы сможете посмотреть на мир глазами вашего ребенка.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Сейчас в продаже большое количество игрушек, сошедших с экранов телевизоров и раскрученных детскими сериалами: монстры, челове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 xml:space="preserve"> паук, </w:t>
      </w:r>
      <w:proofErr w:type="spellStart"/>
      <w:r w:rsidRPr="00A119BE">
        <w:rPr>
          <w:rFonts w:ascii="Times New Roman" w:hAnsi="Times New Roman" w:cs="Times New Roman"/>
          <w:sz w:val="24"/>
          <w:szCs w:val="24"/>
        </w:rPr>
        <w:t>Бэтманы</w:t>
      </w:r>
      <w:proofErr w:type="spellEnd"/>
      <w:r w:rsidRPr="00A119BE">
        <w:rPr>
          <w:rFonts w:ascii="Times New Roman" w:hAnsi="Times New Roman" w:cs="Times New Roman"/>
          <w:sz w:val="24"/>
          <w:szCs w:val="24"/>
        </w:rPr>
        <w:t>. Эти игрушки способствуют накоплению агрессивных фантазий ребёнка. К категории монстров можно отнести игрушк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9BE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A119BE">
        <w:rPr>
          <w:rFonts w:ascii="Times New Roman" w:hAnsi="Times New Roman" w:cs="Times New Roman"/>
          <w:sz w:val="24"/>
          <w:szCs w:val="24"/>
        </w:rPr>
        <w:t>: человек- робот, человек- чудище. Взрослые словно забыли, что игрушк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 xml:space="preserve"> это не просто забава. Она закладывает в душу ребёнка первоначальные понятия добра и зла. И опасно, если это происходит в игре с негативным героем. Любое проигранное ребёнком действие способно воспроизводить себя в реальности. Игрушка программирует поведение ребёнка. И важно понимать, как воздействует игрушка и что за программу она в себе несёт. Бывает, что детская игрушка выглядит так, что определить кто это – не может даже взрослый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(например, оранжевые пушистые лягушки или пятнистые слоны)</w:t>
      </w:r>
      <w:r w:rsidRPr="00A119BE">
        <w:rPr>
          <w:rFonts w:ascii="Times New Roman" w:hAnsi="Times New Roman" w:cs="Times New Roman"/>
          <w:sz w:val="24"/>
          <w:szCs w:val="24"/>
        </w:rPr>
        <w:t>. Ребенок должен сначала получить достаточное представление об окружающем его мире, иначе у него разрушается стереотип адекватного восприятия действительности.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- Сегодня на потребительском рынке представлен огромный выбор детских игрушек, однако, покупая их, мы очень редко задумываемся над вопросом, сколько пользы они могут принести нашим детям, а сколько вреда. Как выйти из этой ситуации? Где же нам взять такую игрушку, которая бы соответствовала всем тем требованиям, указанным выше? Обратимся к нашей народной культуре.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Вот уже более ста лет внимание всех привлекает народная игрушка. Ведь именно традиционной игрушке, широко бытовавшей на всей огромной территории России, отводилась большая роль в воспитании и обучении детей. Уходя корнями вглубь веков и будучи тесно связанной со всем укладом жизни семьи, игрушка вводила ребёнка в мир взрослых, готовила его к самостоятельному труду, хранила и передавала накопленный опыт от старшего поколения к младшему.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lastRenderedPageBreak/>
        <w:t xml:space="preserve">Пока дети были маленькими, кукол им делали мамы, бабушки, старшие сестры. С пяти лет 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 xml:space="preserve"> кукольную потешку уже могла делать любая девочка.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- В этих куклах живет память народа, поэтому современный ребенок, общаясь с традиционной куклой, незаметно для себя присоединяется к энергоинформационному полю своего рода, народа.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- А теперь я вас приглашаю сотворить вместе куклу-закрутку.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Педагогом предоставляются необходимые материалы: ткань, нитки, ножницы, схемы работы. Воспитатель участвует в совместном творчестве, оказывает необходимую помощь.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Слайд. Схема куклы – закрутки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Схема куклы – закрутки Колокольчик.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Родина куклы — Валдай. Оттуда пришли валдайские колокольчики. Звон колокольчика отгоняет злых духов и болезни.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(Звонит в колокольчик)</w:t>
      </w:r>
      <w:r w:rsidRPr="00A119BE">
        <w:rPr>
          <w:rFonts w:ascii="Times New Roman" w:hAnsi="Times New Roman" w:cs="Times New Roman"/>
          <w:sz w:val="24"/>
          <w:szCs w:val="24"/>
        </w:rPr>
        <w:t>. Считалось, что если в доме был такой оберег, то его не покидало радость, веселье и счастье. Для того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 xml:space="preserve"> чтобы в дом всегда приходили хорошие и радостные новости, делались куклы "колокольчики" и развешивались по нескольку штучек сразу.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b/>
          <w:bCs/>
          <w:sz w:val="24"/>
          <w:szCs w:val="24"/>
        </w:rPr>
        <w:t>Для работы нам понадобятся: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добрые мысли и пожелания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хлопчатобумажная ткань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(белая)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разноцветные лоскуты тканей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(хлопок, ситец)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красная хлопчатобумажная нить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Приступаем к сотворению куклы! Кладем на стол круг из ткани сначала самого маленького диаметра, на него кладём круг среднего диаметра, а сверху закрываем кругом из ткани самого большего диаметра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(вся ткань выкладывается изнанкой вверх)</w:t>
      </w:r>
      <w:r w:rsidRPr="00A119BE">
        <w:rPr>
          <w:rFonts w:ascii="Times New Roman" w:hAnsi="Times New Roman" w:cs="Times New Roman"/>
          <w:sz w:val="24"/>
          <w:szCs w:val="24"/>
        </w:rPr>
        <w:t>. Следите за тем, чтобы ткань легла ровно, и не было перекосов. В руках сминаем в шарик мелко порезанные или порванные остатки от ткани, кладем его в центр юбки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(рис. 22)</w:t>
      </w:r>
      <w:r w:rsidRPr="00A119BE">
        <w:rPr>
          <w:rFonts w:ascii="Times New Roman" w:hAnsi="Times New Roman" w:cs="Times New Roman"/>
          <w:sz w:val="24"/>
          <w:szCs w:val="24"/>
        </w:rPr>
        <w:t>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Затем формируем голову нашей куклы. Собираем все три юбки в сборку, внутри остаются лоскуты, смятые в шарик – голова. Переворачиваем куклу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Завязываем вокруг головы красную нить. Получилась шея.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Берем нашу белую хлопчатобумажную ткань, кладем ее на стол как показано на рисунке 23. Находим на белом квадрате центр и стараемся совместить макушку нашей куклы с этим центром.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19BE">
        <w:rPr>
          <w:rFonts w:ascii="Times New Roman" w:hAnsi="Times New Roman" w:cs="Times New Roman"/>
          <w:sz w:val="24"/>
          <w:szCs w:val="24"/>
        </w:rPr>
        <w:t>Присборяем</w:t>
      </w:r>
      <w:proofErr w:type="spellEnd"/>
      <w:r w:rsidRPr="00A119BE">
        <w:rPr>
          <w:rFonts w:ascii="Times New Roman" w:hAnsi="Times New Roman" w:cs="Times New Roman"/>
          <w:sz w:val="24"/>
          <w:szCs w:val="24"/>
        </w:rPr>
        <w:t xml:space="preserve"> белую ткань вокруг шеи куклы. Заматываем красной нитью. Приступаем к созданию рук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(рис24)</w:t>
      </w:r>
      <w:r w:rsidRPr="00A119BE">
        <w:rPr>
          <w:rFonts w:ascii="Times New Roman" w:hAnsi="Times New Roman" w:cs="Times New Roman"/>
          <w:sz w:val="24"/>
          <w:szCs w:val="24"/>
        </w:rPr>
        <w:t>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 xml:space="preserve">Угол ткани </w:t>
      </w:r>
      <w:proofErr w:type="spellStart"/>
      <w:r w:rsidRPr="00A119BE">
        <w:rPr>
          <w:rFonts w:ascii="Times New Roman" w:hAnsi="Times New Roman" w:cs="Times New Roman"/>
          <w:sz w:val="24"/>
          <w:szCs w:val="24"/>
        </w:rPr>
        <w:t>присгибаем</w:t>
      </w:r>
      <w:proofErr w:type="spellEnd"/>
      <w:r w:rsidRPr="00A119BE">
        <w:rPr>
          <w:rFonts w:ascii="Times New Roman" w:hAnsi="Times New Roman" w:cs="Times New Roman"/>
          <w:sz w:val="24"/>
          <w:szCs w:val="24"/>
        </w:rPr>
        <w:t>, как показано на рисунке 24.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lastRenderedPageBreak/>
        <w:t>Затем делаем оригами. Завязываем на запястье красной нитью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 xml:space="preserve">Формируем рубашку кукле. Подворачиваем края ткани так, чтобы не торчали срезы. Аккуратно </w:t>
      </w:r>
      <w:proofErr w:type="spellStart"/>
      <w:r w:rsidRPr="00A119BE">
        <w:rPr>
          <w:rFonts w:ascii="Times New Roman" w:hAnsi="Times New Roman" w:cs="Times New Roman"/>
          <w:sz w:val="24"/>
          <w:szCs w:val="24"/>
        </w:rPr>
        <w:t>присборяем</w:t>
      </w:r>
      <w:proofErr w:type="spellEnd"/>
      <w:r w:rsidRPr="00A119BE">
        <w:rPr>
          <w:rFonts w:ascii="Times New Roman" w:hAnsi="Times New Roman" w:cs="Times New Roman"/>
          <w:sz w:val="24"/>
          <w:szCs w:val="24"/>
        </w:rPr>
        <w:t xml:space="preserve"> ткань на талии куклы.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Завязываем рубашку пояском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Навязываем куколке очелье, я его сделала из обрезка каймы ткани, но можно использовать любую подходящую тесьму. Очелье, тоже не простой элемент одежды, а оберег – защита от дурных мыслей. Так же считалось, что если человек не носил очелье, то ангел не мог сесть к нему на правое плечо и нашептать добрые мысли.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Из ткани треугольник делаем платочек для куклы. Так как наша куколка девочка юная, завязываем узелок под подбородком </w:t>
      </w:r>
      <w:r w:rsidRPr="00A119BE">
        <w:rPr>
          <w:rFonts w:ascii="Times New Roman" w:hAnsi="Times New Roman" w:cs="Times New Roman"/>
          <w:i/>
          <w:iCs/>
          <w:sz w:val="24"/>
          <w:szCs w:val="24"/>
        </w:rPr>
        <w:t>(рис. 24)</w:t>
      </w:r>
      <w:r w:rsidRPr="00A119BE">
        <w:rPr>
          <w:rFonts w:ascii="Times New Roman" w:hAnsi="Times New Roman" w:cs="Times New Roman"/>
          <w:sz w:val="24"/>
          <w:szCs w:val="24"/>
        </w:rPr>
        <w:t>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И вот она — кукла </w:t>
      </w:r>
      <w:r w:rsidRPr="00A11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«Колокольчик»</w:t>
      </w:r>
      <w:r w:rsidRPr="00A119BE">
        <w:rPr>
          <w:rFonts w:ascii="Times New Roman" w:hAnsi="Times New Roman" w:cs="Times New Roman"/>
          <w:sz w:val="24"/>
          <w:szCs w:val="24"/>
        </w:rPr>
        <w:t> — куколка-девочка добрых вестей.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 xml:space="preserve">При изготовлении наполняйте куклу определенным смыслом, и она будет вашим верным </w:t>
      </w:r>
      <w:bookmarkStart w:id="0" w:name="_GoBack"/>
      <w:bookmarkEnd w:id="0"/>
      <w:r w:rsidRPr="00A119BE">
        <w:rPr>
          <w:rFonts w:ascii="Times New Roman" w:hAnsi="Times New Roman" w:cs="Times New Roman"/>
          <w:sz w:val="24"/>
          <w:szCs w:val="24"/>
        </w:rPr>
        <w:t>спутником. Не зря я назвала свой мастер – класс </w:t>
      </w:r>
      <w:r w:rsidRPr="00A119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 любовью от мамы»</w:t>
      </w:r>
      <w:r w:rsidRPr="00A119BE">
        <w:rPr>
          <w:rFonts w:ascii="Times New Roman" w:hAnsi="Times New Roman" w:cs="Times New Roman"/>
          <w:sz w:val="24"/>
          <w:szCs w:val="24"/>
        </w:rPr>
        <w:t> куколок вы сделали с любовью для своих дорогих деток.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Мы – куклы. Берите. И в дом свой несите.</w:t>
      </w:r>
      <w:r w:rsidRPr="00A119BE">
        <w:rPr>
          <w:rFonts w:ascii="Times New Roman" w:hAnsi="Times New Roman" w:cs="Times New Roman"/>
          <w:sz w:val="24"/>
          <w:szCs w:val="24"/>
        </w:rPr>
        <w:br/>
        <w:t>И пусть на столе, на стене, на диване</w:t>
      </w:r>
      <w:r w:rsidRPr="00A119BE">
        <w:rPr>
          <w:rFonts w:ascii="Times New Roman" w:hAnsi="Times New Roman" w:cs="Times New Roman"/>
          <w:sz w:val="24"/>
          <w:szCs w:val="24"/>
        </w:rPr>
        <w:br/>
        <w:t>Мы вам улыбнемся, когда захотите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t>, может, теплее кому-нибудь станет.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А если кому-то однажды взгрустнетс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119BE">
        <w:rPr>
          <w:rFonts w:ascii="Times New Roman" w:hAnsi="Times New Roman" w:cs="Times New Roman"/>
          <w:sz w:val="24"/>
          <w:szCs w:val="24"/>
        </w:rPr>
        <w:br/>
        <w:t>Откройте нам то, что гнетет вашу душу.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И кукла поймет, и щекой к вам прижмется, и, может быть, круг ваш печальный разрушит</w:t>
      </w:r>
      <w:proofErr w:type="gramStart"/>
      <w:r w:rsidRPr="00A119B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Педагог: Чтобы дети с удовольствием играли, необходимо педагогически грамотный подбор игрушек. Учите детей играть, использовать воображаемые предметы.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Игра – обязательный спутник детства.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Ваша игра с ребёнком готовит его к жизни. Через игру он может, понять, что, во-первых, его не всегда ждёт успех; во-вторых, что для успеха надо работать, думать и много знать.</w:t>
      </w:r>
    </w:p>
    <w:p w:rsidR="00A119BE" w:rsidRPr="00A119BE" w:rsidRDefault="00A119BE" w:rsidP="00A119BE">
      <w:pPr>
        <w:rPr>
          <w:rFonts w:ascii="Times New Roman" w:hAnsi="Times New Roman" w:cs="Times New Roman"/>
          <w:sz w:val="24"/>
          <w:szCs w:val="24"/>
        </w:rPr>
      </w:pPr>
      <w:r w:rsidRPr="00A119BE">
        <w:rPr>
          <w:rFonts w:ascii="Times New Roman" w:hAnsi="Times New Roman" w:cs="Times New Roman"/>
          <w:sz w:val="24"/>
          <w:szCs w:val="24"/>
        </w:rPr>
        <w:t>Желаю Вам интересных игр с вашими детьми.</w:t>
      </w:r>
    </w:p>
    <w:p w:rsidR="00087790" w:rsidRPr="00A119BE" w:rsidRDefault="00087790">
      <w:pPr>
        <w:rPr>
          <w:rFonts w:ascii="Times New Roman" w:hAnsi="Times New Roman" w:cs="Times New Roman"/>
          <w:sz w:val="24"/>
          <w:szCs w:val="24"/>
        </w:rPr>
      </w:pPr>
    </w:p>
    <w:sectPr w:rsidR="00087790" w:rsidRPr="00A1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9F6"/>
    <w:multiLevelType w:val="multilevel"/>
    <w:tmpl w:val="4CE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F6"/>
    <w:rsid w:val="00087790"/>
    <w:rsid w:val="005D06F6"/>
    <w:rsid w:val="00A1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1862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2017-02-15T04:17:00Z</dcterms:created>
  <dcterms:modified xsi:type="dcterms:W3CDTF">2017-02-15T04:18:00Z</dcterms:modified>
</cp:coreProperties>
</file>