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b/>
          <w:bCs/>
          <w:color w:val="000000"/>
          <w:sz w:val="32"/>
          <w:szCs w:val="32"/>
          <w:u w:val="single"/>
          <w:shd w:val="clear" w:color="auto" w:fill="FFFFFF"/>
        </w:rPr>
        <w:t>Дидактические игры по теме: ОСЕНЬ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1. «Найди свой листок»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Закрепление названий цветов.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На маленьких карточках (6 штук) изображения листочков, отличающихся друг от друга по цвету. Дети вместе с педагогом рассматривают листочек. Называют его цвет. Затем на большом поле, где изображены все листочки, ребенок должен отыскать свой и закрыть его карточкой.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2. «Слушай дождик»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слухового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Педагог демонстрирует стук «дождика» (кончиков пальцев) по различным поверхностям – ткани, столу, стеклу, пластмассе и т.п.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Затем детям предлагается закрыть глаза и по звуку угадать, где «танцует» дождик.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3. «Такие разные листочки»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:С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равнение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листочков разных деревьев по цвету и величине.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Формирование умения согласовывать прилагательные с существительными в роде.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 игре участвуют парные картинки с изображением листьев, одинаковых по цвету. Игра проводится по типу Лото. Ребенку необходимо найти пару к своей картинке.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4. «Разноцветные тучки»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умения сравнивать предметы по цвету.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Воспитание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 Активизация словаря.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Закрепление названий основных цветов.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Формирование умения согласовывать прилагательные с существительными в роде.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Детям предлагаются тучки разного цвета. Педагог говорит, что из тучек шел разноцветный дождик, и предлагает ребенку подобрать предметы, которые побывали под дождем из предложенной тучки.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b/>
          <w:bCs/>
          <w:color w:val="000000"/>
          <w:sz w:val="32"/>
          <w:szCs w:val="32"/>
          <w:u w:val="single"/>
          <w:shd w:val="clear" w:color="auto" w:fill="FFFFFF"/>
        </w:rPr>
        <w:t>Дидактические игры по теме: ИГРУШКИ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1. «Чего не стало»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:О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богащение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словарного запаса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Развитие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На столе выставляются игрушки (до 5). Дети вместе с педагогом рассматривают их, называют каждую игрушку. Затем педагог предлагает детям закрыть глаза и убирает одну игрушку. Затем дети открывают глаза и называют игрушку, которой нет на столе.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2. «У кого какая игрушка»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:С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равнение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игрушек по величине.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Детям предлагаются три мяча, различных по величине (большой, поменьше и самый маленький), три медведя (матрешки, куклы, машины) тоже отличающихся по размеру. Необходимо найти хозяина для каждого мячика, соотнося игрушки между собой по величине.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3. «Найди пару»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:С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равнение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игрушек по цвету.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Формирование умения согласовывать прилагательные с существительными в роде.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 игре участвуют парные картинки с изображением игрушек, одинаковых по цвету. Игра проводится по типу Лото. Ребенку необходимо найти пару к своей картинке.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4</w:t>
      </w: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. «Какой игрушки не хватает»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умения сравнивать игрушки по цвету и форме.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Воспитание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Детям предлагается таблица из 9 клеток, в 8 из них изображения трех различных игрушек или одинаковых, но трех разных цветов. Одна клетка пустая. Ребенок совместно с педагогом устанавливает закономерность расположения игрушек в клетках и определяет, какой игрушки не хватает.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lastRenderedPageBreak/>
        <w:t>5. «Что здесь спрятано»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воображения.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Детям предлагаются геометрические фигуры – круг, квадрат, овал, треугольник. Дети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определяют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на какие игрушки похожи данные фигуры.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b/>
          <w:bCs/>
          <w:color w:val="000000"/>
          <w:sz w:val="32"/>
          <w:szCs w:val="32"/>
          <w:u w:val="single"/>
          <w:shd w:val="clear" w:color="auto" w:fill="FFFFFF"/>
        </w:rPr>
        <w:t>Дидактические игры по теме: ОДЕЖДА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1. «Одень Таню, одень Ваню»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зрительного внимания и логического мышления.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Закрепление названий цветов.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На маленьких карточках (10 штук) изображения одежды для девочек и мальчиков. Дети вместе с педагогом рассматривают карточки, называют каждый из предметов одежды. Затем на большом поле раскладывают карточки соответственно к изображению девочки или мальчика. Выясняют, какую одежду могут носить все.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2. «Выбери одежду для матрешек»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Закрепление названий цветов.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Согласование прилагательных и существительных в роде и числе.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На большом полотне изображение матрешек желтого, синего, красного и зеленого цвета. На маленьких карточках изображены сарафан, косынка, фартук, носки для каждой матрешки. Детям предлагается выбрать одежду соответствующего цвета для каждой матрешки.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3. «Кто во что одет»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Цели: Развитие зрительного внимания и умения выслушивать вопрос и отвечать на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него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одним словом.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Взрослый задает вопрос типа: У кого сегодня белые колготки? Кто одет в джинсовый сарафан? И т.п.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4. «Мишка и Мишутка»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умения сравнивать предметы по величине.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Воспитание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Образование уменьшительной формы существительных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Детям предлагаются игрушки маленький и большой мишка или их изображения. На маленьких карточках изображены рубашка и рубашечка, шорты и шортики, шапка и шапочка, шарф и шарфик, носки и носочки. Нужно «одеть» игрушки, называя, что для кого. Например: Мишке наденем рубашку, а Мишутке – рубашечку.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b/>
          <w:bCs/>
          <w:color w:val="000000"/>
          <w:sz w:val="32"/>
          <w:szCs w:val="32"/>
          <w:u w:val="single"/>
          <w:shd w:val="clear" w:color="auto" w:fill="FFFFFF"/>
        </w:rPr>
        <w:t>Дидактические игры по теме: ДОМ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1. «Строим дом»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зрительного внимания, умения ориентироваться в пространстве.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Практическое употребление предлогов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В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, НА.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Детям предлагается построить дом для куклы из деталей конструктора, для нарисованной куклы из геометрических фигур. Свои действия ребенок комментирует, опираясь на вопросы педагога: Что это? Куда ты поставил крышу? Как кукла войдет в дом? И т.п.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2. «Кто в домике живет»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Закрепление умения употреблять уменьшительную форму существительных в </w:t>
      </w: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ед.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ч</w:t>
      </w:r>
      <w:proofErr w:type="spellEnd"/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Формирование логического мышления и фразовой речи.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Воспитатель предлагает детям изображения большого дома и маленького домика. У каждого ребенка несколько карточек с изображением предметов разной величины.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Ребенок называет предмет и в зависимости от его величины помещает в соответствующий дом (Это большая подушка.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Она будет в большом доме. А это маленькая подушечка.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Она – в маленьком доме).</w:t>
      </w:r>
      <w:proofErr w:type="gramEnd"/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3. «Чего в доме не хватает»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логического мышления и фразовой речи.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lastRenderedPageBreak/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У детей карточки с изображением домиков, в которых не хватает одной детали – двери, крыши или окна. Ребенок смотрит на карточку и говорит: - В моем доме нет окошка. Там будет темно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и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т.п. - Затем из предложенных геометрических фигур выбирает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необходимую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и «ремонтирует» дом.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4. «Чей дом»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логического мышления.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 окошке нарисованного дома воспитатель выставляет предметы, принадлежащие сказочным героям или животным, дети определяют, кому принадлежит этот дом.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5. «Разноцветные домики»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:З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акрепление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сенсорных эталонов.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Развитие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На большом панно несколько домиков из геометрических фигур разного цвета. Воспитатель предлагает детям найти одинаковые домики, все высокие домики, все низкие. Каждый ребенок выбирает для себя какую-либо геометрическую фигуру (например, синий прямоугольник), соотносит ее с деталью дома (это дверь) и отыскивает на панно такие же фигуры.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b/>
          <w:bCs/>
          <w:color w:val="000000"/>
          <w:sz w:val="32"/>
          <w:szCs w:val="32"/>
          <w:u w:val="single"/>
          <w:shd w:val="clear" w:color="auto" w:fill="FFFFFF"/>
        </w:rPr>
        <w:t>Дидактические игры по теме: ДОМАШНИЕ ЖИВОТНЫЕ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1. «Кто нас зовет»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слухового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Образование уменьшительной формы существительных в ед.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ч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 – 1. У воспитателя игрушки домашних животных и их детенышей, воспитатель закрывает игрушки ширмой, произносит звукоподражание за взрослого животного или за детеныша, дети угадывают, кто позвал.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 – 2. У детей изображения детенышей, а у воспитателя взрослые животные. Воспитатель показывает картинку, дети, у которых детеныши этого животного, «откликаются».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 – 3. Детям раздаются изображения животных и детенышей, воспитатель показывает большой или маленький круг, дети произносят соответствующее звукоподражание.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2. «Бюро находок»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Формирование логического мышления и фразовой речи.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Воспитатель показывает детям карточки с изображением частей тела животного. Дети определяют, кто это потерял: Это хвост, его потеряла кошка. А это лапки, их потерял щенок.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3. «Злой и добрый»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логического мышления и фразовой речи.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На столе или в игрушечных домиках символы настроения (гнев, улыбка, грусть, испуг). У каждого ребенка карточки с изображением различных предметов или ситуаций. Детям предлагается разложить свои карточки к символам настроения и объяснить, когда животное бывает таким.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4. «Чья мама»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логического мышления.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Согласование сущ. с числительными 1, 2, 3.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На больших картах у детей - изображения взрослого животного, у воспитателя маленькие карточки с изображением детенышей. Воспитатель показывает карточку, ребенок говорит «Это мой котенок». Затем, дети считают детенышей и говорят «У кошки 3 котенка» и т.п.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b/>
          <w:bCs/>
          <w:color w:val="000000"/>
          <w:sz w:val="32"/>
          <w:szCs w:val="32"/>
          <w:u w:val="single"/>
          <w:shd w:val="clear" w:color="auto" w:fill="FFFFFF"/>
        </w:rPr>
        <w:t>Дидактические игры по теме: ДЕРЕВЬЯ (ель и береза).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ind w:left="644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shd w:val="clear" w:color="auto" w:fill="FFFFFF"/>
        </w:rPr>
        <w:t>1.        </w:t>
      </w: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«Посади дерево»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ind w:left="644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2.        Цели: Развитие зрительного внимания, умения ориентироваться в пространстве.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Развитие мелкой моторики пальцев рук.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lastRenderedPageBreak/>
        <w:t>Дети из деталей (треугольников, счетных палочек) собирают дерево на листке бумаги, на котором обозначена линия – земля.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2. «Прятки»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Закрепление умения употреблять предлоги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ЗА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, НА, ПОД.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Формирование пространственных представлений и фразовой речи.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Воспитатель предлагает детям изображения различных деревьев и мелких картинок (гриб, лист, цветок, птичка, капелька). По заданию воспитателя дети располагают предметы под деревом, за деревом или на дереве, называя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,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где расположен предмет. Затем все закрывают глаза, а один ребенок под руководством воспитателя меняет предметы местами. Остальные должны определить, что изменилось.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3. «Украшаем елку»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сенсорных представлений.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Упражнение в употреблении наречий ВВЕРХУ, ВНИЗУ, ПОСРЕДИНЕ.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У детей карточки с изображением елки и разноцветные кружки – шарики (у каждого ребенка по 3). Дети по заданию воспитателя располагают кружки на своей елочке. Затем воспитатель предлагает детям «нарядить» елочку, как им хочется, и рассказать, где какой шарик.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b/>
          <w:bCs/>
          <w:color w:val="000000"/>
          <w:sz w:val="32"/>
          <w:szCs w:val="32"/>
          <w:u w:val="single"/>
          <w:shd w:val="clear" w:color="auto" w:fill="FFFFFF"/>
        </w:rPr>
        <w:t>Дидактические игры по теме: НАСЕКОМЫЕ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1. «Найди место»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зрительного внимания, умения соотносить цвета.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Развитие мелкой моторики пальцев рук.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Воспитатель предлагает детям внимательно рассмотреть лист картона с выложенными на нем разноцветными квадратами (зеленый, желтый с черными полосками, красный с желтыми пятнами, черный, красный с черными кружками) и вырезанные по контуру фигурки кузнечика, мухи, божьей коровки, пчелы, бабочки. Задача детей, найти для насекомого свой «домик».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2. «Прятки»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Закрепление умения употреблять предлоги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ЗА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, НА, ПОД, В.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Формирование пространственных представлений и фразовой речи.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Воспитатель предлагает детям на таблице с изображением полянки отыскать как можно больше насекомых (видна только часть туловища), называя, где они находятся.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3. «Для чего это нужно»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логического мышления.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Практическое употребление простого предложения.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Воспитатель называет части тела насекомого, например, КРЫЛЬЯ, дети имитируют полет; ЛАПКИ – ползание. Слова воспитателя чередуются. Постепенно темп увеличивается.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4. «Большой – маленький»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:А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ктивизация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Образование уменьшительной формы существительных в </w:t>
      </w: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ед.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ч</w:t>
      </w:r>
      <w:proofErr w:type="spellEnd"/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Развитие фразовой речи.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Воспитатель называет большое насекомое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ПЧЕЛА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МУХА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ЖУК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Дети –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маленькое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(пчелка, мушка, жучок)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libri" w:hAnsi="Calibri" w:cs="Arial"/>
          <w:b/>
          <w:bCs/>
          <w:color w:val="000000"/>
          <w:sz w:val="32"/>
          <w:szCs w:val="32"/>
          <w:u w:val="single"/>
          <w:shd w:val="clear" w:color="auto" w:fill="FFFFFF"/>
        </w:rPr>
        <w:t>Дидактические игры по теме: ПОСУДА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1. «Накрой стол»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зрительного внимания, умения соотносить цвета.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Развитие мелкой моторики пальцев рук.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lastRenderedPageBreak/>
        <w:t>Воспитатель предлагает детям выбрать из расставленных на столе предметов посуды те, которые нужны для чаепития. Задача детей – накрыть к чаю столик с синей салфеткой (выбирается посуда синего цвета), аналогично проводится работа с другими цветами.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2. «Помощники»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Цели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 слухового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Формирование логического мышления и фразовой речи.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Воспитатель говорит, что мама очень устала, предлагает детям помочь ей помыть и вытереть посуду, уточняет, какую посуду моют (грязную), а какую вытирают (мокрую). Затем воспитатель называет: МОКРАЯ ТАРЕЛКА, дети отвечают: БУДЕМ ВЫТИРАТЬ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;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воспитатель – ГРЯЗНАЯ КАСТРЮЛЯ, дети – БУДЕМ МЫТЬ и т.п.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3. «Разбитая посуда»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зрительного внимания и памяти.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Практическое употребление простого предложения.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На столе перед детьми карточки с изображением посуды или кукольная посуда (до 5 предметов). Воспитатель рассматривает и называет ее вместе с детьми. Затем предлагает детям закрыть глаза – «отдохнуть», убирает один предмет. Когда дети открывают глаза, они называют, какая посуда «разбилась». Можно убирать небьющуюся посуду, обращая внимание детей на то, что этот предмет нельзя разбить.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4. «Большой – маленький»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Образование уменьшительной формы существительных в </w:t>
      </w: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ед.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ч</w:t>
      </w:r>
      <w:proofErr w:type="spellEnd"/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Игра «Три медведя »: В магазин посуды пришли три медведя. Дети – продавцы. Они предлагают мишкам посуду по размеру, рассказывают, почему медвежонку нужна тарелочка, а большому медведю тарелка.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b/>
          <w:bCs/>
          <w:color w:val="000000"/>
          <w:sz w:val="32"/>
          <w:szCs w:val="32"/>
          <w:u w:val="single"/>
          <w:shd w:val="clear" w:color="auto" w:fill="FFFFFF"/>
        </w:rPr>
        <w:t>Дидактические игры по теме: ЗИМА, ЗИМНИЕ ЗАБАВЫ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1. «Собери снеговика»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зрительного внимания, пространственных представлений.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Совершенствование фразовой речи.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У каждого ребенка по 3 круга разного размера (большой, средний, маленький). Дети по образцу или по представлению собирают из них снеговика. Рассказывают, каких деталей не хватает, описывают их.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2. «Наоборот»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слухового внимания, логического мышления.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– закрепление в речи слов – антонимов.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Педагог произносит логически неправильную фразу, дети опровергают ее.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Например, снег черный (нет, белый), снеговик горячий (нет, холодный) и т.п.</w:t>
      </w:r>
      <w:proofErr w:type="gramEnd"/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3</w:t>
      </w: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. «Что зимой бывает»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представлений о приметах зимы.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Совершенствование связной речи.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Игра проводится с использованием настольной игры «Времена года». Дети подбирают к большой карте, на которой изображена зима, маленькие карточки с приметами этого времени года.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4. «Снежинки»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сильного направленного выдоха.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Закрепление в речи предлога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НА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У каждого ребенка бумажная или пластмассовая снежинка. Детям предлагается подуть на снежинку так, чтобы она попала на заданный предмет на сюжетной картинке; подуть и рассказать, куда присела снежинка отдохнуть.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5. «Что прячется за сугробом»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lastRenderedPageBreak/>
        <w:t xml:space="preserve">Из картона вырезан сугроб.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Педагог прячет за ним силуэтное изображение какого-либо предмета (санки, солнышко, снежинка, дерево, шапка, шарф, рукавичка и т.п.), показывает детям из-за сугроба часть предмета, они догадываются, что это за предмет.</w:t>
      </w:r>
      <w:proofErr w:type="gramEnd"/>
    </w:p>
    <w:p w:rsidR="005B716D" w:rsidRDefault="005B716D">
      <w:bookmarkStart w:id="0" w:name="_GoBack"/>
      <w:bookmarkEnd w:id="0"/>
    </w:p>
    <w:sectPr w:rsidR="005B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F3"/>
    <w:rsid w:val="0021512C"/>
    <w:rsid w:val="005B716D"/>
    <w:rsid w:val="006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1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512C"/>
  </w:style>
  <w:style w:type="character" w:customStyle="1" w:styleId="c0">
    <w:name w:val="c0"/>
    <w:basedOn w:val="a0"/>
    <w:rsid w:val="0021512C"/>
  </w:style>
  <w:style w:type="character" w:customStyle="1" w:styleId="c3">
    <w:name w:val="c3"/>
    <w:basedOn w:val="a0"/>
    <w:rsid w:val="00215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1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512C"/>
  </w:style>
  <w:style w:type="character" w:customStyle="1" w:styleId="c0">
    <w:name w:val="c0"/>
    <w:basedOn w:val="a0"/>
    <w:rsid w:val="0021512C"/>
  </w:style>
  <w:style w:type="character" w:customStyle="1" w:styleId="c3">
    <w:name w:val="c3"/>
    <w:basedOn w:val="a0"/>
    <w:rsid w:val="0021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2128</Words>
  <Characters>12135</Characters>
  <Application>Microsoft Office Word</Application>
  <DocSecurity>0</DocSecurity>
  <Lines>101</Lines>
  <Paragraphs>28</Paragraphs>
  <ScaleCrop>false</ScaleCrop>
  <Company/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2016-09-30T02:52:00Z</dcterms:created>
  <dcterms:modified xsi:type="dcterms:W3CDTF">2016-09-30T02:52:00Z</dcterms:modified>
</cp:coreProperties>
</file>